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外教的学历越高越好吗？</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外教的学历越高并不一定代表他们更好。学历只是评估外教的一种参考指标，而其他因素也同样重要。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外教的学历可以反映他们在相关领域的学术知识和专业背景。高学历的外教可能具有更深入的专业知识，这对于某些学科或领域的教学可能是有益的，尤其是高级阶段的学习。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例如，在大学阶段，学生可能需要接触更高级的学科内容和理论知识。高学历的外教会对这些内容有更深入的理解，并能够更好地解释和传授相关的概念和理论。他们可能在某个特定领域进行过深入的研究，对最新的发展和研究动态有更好的了解，这使他们能够提供更全面和深入的教学。</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此外，高学历的外教在教学方法和教学资源方面可能也更有经验和能力。他们一般都经历过系统的教育训练，了解更多的教学策略和方法，并能够根据学生的需求和学科的要求进行适当的教学安排。</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然而，尽管学历是一个重要的参考指标，但它并不是衡量外教教学能力的唯一标准。外教的教学经验、沟通能力、跨文化理解能力以及与学生的互动和个人化教学方法同样重要。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个经验丰富且有能力与学生建立良好关系的外教，可能会比一个学历较高但缺乏教学经验或交流技巧的外教更适合教学工作。因为经验丰富的外教会更熟悉学生的学习需求和挑战，能够提供更有效的教学方法和策略。他们已经面对过各种学习情境，并能够根据学生的特点和需求进行个性化教学。</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外教的教学方法对于学生的学习效果至关重要。灵活多样的教学方法可以帮助学生更好地理解和应用知识。一个有创造力和多样化教学方法的外教可能能够激发学生的学习兴趣和参与度。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外教与学生也需要进行有效的沟通。良好的口头和书面沟通能力可以帮助外教更清晰地传达知识和指导，同时也能够理解学生的问题和需求，并提供适当的反馈和支持。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外教通常会与来自不同文化背景的学生进行交流和互动。跨文化理解能力可以帮助外教更好地理解学生的文化背景、价值观和学习风格，从而更好地适应和满足他们的学习需求。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因此，学历只是外教教学能力的一个因素，而其他因素如教学经验、教学方法、沟通能力和跨文化理解能力同样重要。在招聘外教或选择合适的教师时，综合考虑这些因素可以确保学生能够获得高质量的教育和学习经验。</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为了能快速地找到一位合适的外教，</w:t>
      </w:r>
      <w:r>
        <w:rPr>
          <w:rFonts w:hint="eastAsia" w:ascii="微软雅黑" w:hAnsi="微软雅黑" w:eastAsia="微软雅黑" w:cs="微软雅黑"/>
          <w:i w:val="0"/>
          <w:iCs w:val="0"/>
          <w:caps w:val="0"/>
          <w:color w:val="auto"/>
          <w:spacing w:val="0"/>
          <w:sz w:val="21"/>
          <w:szCs w:val="21"/>
          <w:u w:val="none"/>
        </w:rPr>
        <w:t>外教中介机构</w:t>
      </w:r>
      <w:r>
        <w:rPr>
          <w:rFonts w:hint="eastAsia" w:ascii="微软雅黑" w:hAnsi="微软雅黑" w:eastAsia="微软雅黑" w:cs="微软雅黑"/>
          <w:i w:val="0"/>
          <w:iCs w:val="0"/>
          <w:caps w:val="0"/>
          <w:color w:val="000000"/>
          <w:spacing w:val="0"/>
          <w:sz w:val="21"/>
          <w:szCs w:val="21"/>
        </w:rPr>
        <w:t>可以提供有力的支持。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外教中介机构可以根据学校的需求和要求筛选和招聘外教。外教中介机构会有一个庞大的外教数据库，根据学校的需求，对简历库中的资源进行层层筛选，以确保外教的学历、教学经验、口语能力等符合要求。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经过初步筛选，把符合学校要求的人选推荐给学校，确定好合适的面试时间，中介机构会协助学校做好面试沟通、以及面试后的追踪工作，包括合同的签订、签证的办理、以及外教到校后的相关事宜，都会协助学校处理好。</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中介机构可以提供专业的服务和专业知识，帮助学校快速找到合适的外教，并简化招聘和管理过程。在整个招聘过程中，学校需要与外教中介机构充分沟通，确保了解学校的具体需求，并积极参与选择过程，以确保找到最适合的外教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141829D4"/>
    <w:rsid w:val="5803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1216</Words>
  <Characters>1216</Characters>
  <Lines>0</Lines>
  <Paragraphs>0</Paragraphs>
  <TotalTime>2</TotalTime>
  <ScaleCrop>false</ScaleCrop>
  <LinksUpToDate>false</LinksUpToDate>
  <CharactersWithSpaces>1216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2023-07-12T08:13:23Z</dcterms:created>
  <dc:creator>Administrator</dc:creator>
  <cp:lastModifiedBy>Lisa</cp:lastModifiedBy>
  <dcterms:modified xsi:type="dcterms:W3CDTF">2023-07-12T08:16:01Z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8DCEBB065935476CBB2D5A2386162BD3_12</vt:lpwstr>
  </property>
</Properties>
</file>