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幼儿园可以聘请外教吗？有什么优势？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现在，许多幼儿园都聘用外教。幼儿园聘请外教的目的是为了提供跨文化交流和语言教学的机会，进而丰富幼儿的学习经验和语言发展。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外教可以通过引入不同的文化背景、语言技能和教学方法，为幼儿提供多样化的学习体验。幼儿园聘请外教的优势还有很多。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外教能提供更纯正的英语发音和语言表达，可以帮助幼儿在早期接触外语时获得良好的语言基础。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在语言学习的早期阶段，儿童对声音和语音的感知能力非常敏感，他们能够更容易地模仿和学习新的语音和发音方式。通过接触英语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t>母语外教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，幼儿有机会聆听到更自然、纯正的语音模式和语调，从而能够更准确地学习和模仿英语的发音。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外教在语言表达方面也能提供更丰富和地道的用语、表达方式和口语习惯。他们能够通过自然而然的语言交流，帮助幼儿学习和理解目标语言的实际用法和文化背景，促进语言的整体发展和沟通能力的提高。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幼儿在学习外语时仍然需要中教老师的支持和指导。中教老师能够提供更细致的语言解释和支持，帮助幼儿理解和巩固语言的含义和用法。因此，在幼儿园教学中，外教和中教的合作和配合非常重要，可以确保幼儿能够全面发展他们的语言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外教在幼儿园教学中能够分享自己的文化和经验，为幼儿带来新鲜、有趣的学习内容，促进跨文化理解和尊重。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外教的介入，幼儿可以接触到不同国家和文化的知识和经验。外教可以通过故事、游戏、音乐、舞蹈等多种方式，向幼儿介绍他们自己的文化、传统、习俗和节日等内容。这样的学习体验不仅能够增加幼儿的知识储备，还能够开拓他们的视野，培养他们对多元文化的兴趣和好奇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同时，通过与外教的互动，幼儿还能够学习不同文化之间的相似性和差异性，培养跨文化的理解和尊重。他们可以观察和比较不同文化的食物、服装、习俗等，从中体验和理解多样性，并学会尊重和欣赏不同文化背景的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这种跨文化的学习和交流有助于培养幼儿的全球意识和国际视野，提高他们的社会和文化适应能力。同时，通过与外教的互动，幼儿还能够提高自己的语言和沟通能力，培养开放、包容的思维方式。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外教的参与可以为幼儿园提供丰富多样的学习内容和跨文化体验，促进幼儿的综合发展和全球意识的培养。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作为幼儿园外教，需要具备不同的教学方法和技巧，能够为幼儿带来新颖、创意的学习活动和教学资源，激发他们的兴趣和学习动力。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会从自己的教学经验和专业知识中汲取灵感，设计和引入具有创意和趣味性的教学活动。他们可能运用多种教学方法，如故事讲述、角色扮演、音乐和舞蹈、艺术和手工制作等，以吸引幼儿的注意力并提供互动和参与的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幼儿园外教还能够利用自己的跨文化背景和经验，为幼儿带来与本地文化不同的学习资源和教材。他们可能引入新的教学工具、游戏和技术设备，为幼儿提供多样化的学习体验和资源，增加他们的参与度和学习动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外教还特别注重培养幼儿的创造力和解决问题的能力。他们可能通过启发性的问题、开放式的讨论和探索性的学习活动，鼓励幼儿思考、提问和尝试解决问题，培养他们的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创造性思维和解决实际问题的能力。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教学方法和技巧能够为幼儿带来新颖、创意的学习体验，激发他们的兴趣和学习动力。通过多样化的教学活动和资源，外教能够帮助幼儿在积极、有趣的学习环境中发展他们的认知、语言、社交和创造力等多方面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对于所聘用的外教，必须符合当地的政策要求，然后根据学校的具体需求层层筛选，才能招聘到一位合适的外教。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0AF52007"/>
    <w:rsid w:val="188156A4"/>
    <w:rsid w:val="284F1482"/>
    <w:rsid w:val="440C3B19"/>
    <w:rsid w:val="7D6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1382</Characters>
  <Lines>0</Lines>
  <Paragraphs>0</Paragraphs>
  <TotalTime>32</TotalTime>
  <ScaleCrop>false</ScaleCrop>
  <LinksUpToDate>false</LinksUpToDate>
  <CharactersWithSpaces>1382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2023-07-18T03:41:00Z</dcterms:created>
  <dc:creator>Administrator</dc:creator>
  <cp:lastModifiedBy>Lisa</cp:lastModifiedBy>
  <dcterms:modified xsi:type="dcterms:W3CDTF">2023-07-18T06:32:37Z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C9C38DB2BFA84FEF8726D951627CE181_12</vt:lpwstr>
  </property>
</Properties>
</file>