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0"/>
          <w:szCs w:val="30"/>
        </w:rPr>
        <w:t>国际学校一直保持对外教的高需求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外籍教师作为国际学校的重要组成部分，对提供国际化教育起着关键作用。</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一直以来，国际学校对外教都存在较高的需求。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国际学校面向的是来自不同国家和文化背景的学生，致力于为学生提供英语或其他学科的教学，导致国际学校对外籍教师的高需求。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国际学校的学生来自不同国家，需要接受英语、法语、西班牙语、汉语等多种语言的教学；国际学校也会提供一些国际课程，如IB或IGCSE，都需要外籍教师进行授课。</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国际学校面向多元文化的学生群体，他们的语言需求和国际化教育经验要求使得外籍教师成为这些学校不可或缺的一部分。</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正因为如此，国际学校对外籍教师的招聘标准非常严格，要求他们具备高质量的教育背景和教学经验，这样才能为学生提供优质的教育。</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作为国际学校的外教，一般会要求具备相关领域的学士或更高学历。有些学校会要求外教拥有硕士或博士学；而且外教还需要具备一定年限的教学经验，特别是在国际教育领域或特定学科领域；持有国际教育组织或国家机构颁发的教育资质或教师认证，这说明外教具备了教学的能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对于提供外语教学的外籍教师，学校要求他们具备流利的语言水平，如果外教能够提供相关语言考试成绩或证书最好。</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在正式聘用外教之前，学校会对外教进行背景调查，目的在于核实外教的教学，确保招聘的教师的合法性和稳定性；如果外教有之前单位提供的推荐信，足以证明他们的教育和教学能力。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严格招聘标准，有助于国际学校聘请到高质量的外教，以提供优质的教育，维护学校的声誉，并满足学生和家长的期望。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国际学校拥有多元文化的学生和教师团队，为外籍教师提供了丰富的教育和跨文化交流机会。</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国际学校工作，外籍教师会与来自各个国家和文化背景的学生和同事互动，有利于促进跨文化交流和理解，扩展教师的视野；国际学校的学生通常来自不同国家和地区，具有不同的文化、语言和生活经验，这种多样性丰富了学校的文化氛围，促进了学生之间的互相学习和尊重。</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在国际学校，多语言环境是非常常见的。外籍教师需要适应多种语言的学习需求，这也给外教提供了一个语言学习的机会。</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在多元文化环境中工作，外籍教师需要调整自己的教学方法和策略，来满足不同学生的需求，对于提高他们的教育水平和教学能力非常有帮助。</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这种浓厚的国际化氛围，使国际学校成为一个具有跨文化体验和教育机会的独特环境。外教在这种环境中提供的不仅仅是学术知识，还包括跨文化交流、理解和尊重的教育经验，这对学生和教师都是宝贵的学习和成长机会。</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相对于其他学校，国际学校能提供相对较高的薪水水平和吸引力的福利待遇，这吸引了来自世界各地的外教。</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国际学校提供的福利待遇非常具有吸引力，医疗保险、住房津贴、交通津贴、子女教育津贴等福利齐全，可以提高外籍教师的生活质量。</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有些国际学校提供住房，有的会协助教师找到适合的住房，这对于外籍教师来说是一个重要的考虑因素；在一些国际学校工作的教师的子女可以享受学费折扣或免费入读学校，这是一个吸引外教的重大福利；有些国际学校还为外教提供专业发展机会，可以提升外教的教育水平和职业发展。</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国际学校在薪资福利方面的优势，使得国际学校成为众多外教追求的理想职位之一。</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国际学校在招聘外籍教师方面扮演着重要的角色，为他们提供了一个有竞争力的工作环境和丰富多彩的教育机会，这也有助于推动国际化教育的发展，提高学生的语言技能和全球意识。</w:t>
      </w:r>
    </w:p>
    <w:p>
      <w:r>
        <w:rPr>
          <w:rFonts w:ascii="微软雅黑" w:hAnsi="微软雅黑" w:eastAsia="微软雅黑" w:cs="微软雅黑"/>
          <w:i w:val="0"/>
          <w:iCs w:val="0"/>
          <w:caps w:val="0"/>
          <w:color w:val="404040"/>
          <w:spacing w:val="0"/>
          <w:sz w:val="27"/>
          <w:szCs w:val="27"/>
          <w:shd w:val="clear" w:fill="FFFFFF"/>
        </w:rPr>
        <w:t>（注：本文章内容为沃德聘外易原创，欢迎转载，需在明处备注"文章来源：聘外易"）</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OGVjZTgxMjI5OThiNTRjYmE5NzVhY2Y4YTVlMDAifQ=="/>
  </w:docVars>
  <w:rsids>
    <w:rsidRoot w:val="00000000"/>
    <w:rsid w:val="299C2B82"/>
    <w:rsid w:val="66BC5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2023-09-12T08:36:06Z</dcterms:created>
  <dc:creator>Administrator</dc:creator>
  <cp:lastModifiedBy>WPS_1655888496</cp:lastModifiedBy>
  <dcterms:modified xsi:type="dcterms:W3CDTF">2023-09-12T08:53:41Z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7AEE345EA4144133B12BEA2D5477926D_12</vt:lpwstr>
  </property>
</Properties>
</file>